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30" w:rsidRDefault="00976230" w:rsidP="00976230">
      <w:pPr>
        <w:rPr>
          <w:b/>
          <w:sz w:val="36"/>
          <w:szCs w:val="36"/>
        </w:rPr>
      </w:pPr>
      <w:bookmarkStart w:id="0" w:name="_GoBack"/>
      <w:bookmarkEnd w:id="0"/>
    </w:p>
    <w:p w:rsidR="00976230" w:rsidRPr="00FC5343" w:rsidRDefault="00976230" w:rsidP="00976230">
      <w:pPr>
        <w:jc w:val="center"/>
        <w:rPr>
          <w:b/>
          <w:sz w:val="28"/>
          <w:szCs w:val="28"/>
        </w:rPr>
      </w:pPr>
      <w:r w:rsidRPr="00FC5343">
        <w:rPr>
          <w:b/>
          <w:sz w:val="28"/>
          <w:szCs w:val="28"/>
        </w:rPr>
        <w:t xml:space="preserve">ZMLUVA </w:t>
      </w:r>
    </w:p>
    <w:p w:rsidR="00FC5343" w:rsidRDefault="00976230" w:rsidP="00976230">
      <w:pPr>
        <w:jc w:val="center"/>
        <w:rPr>
          <w:b/>
        </w:rPr>
      </w:pPr>
      <w:r w:rsidRPr="00FC5343">
        <w:rPr>
          <w:b/>
        </w:rPr>
        <w:t>o poskyt</w:t>
      </w:r>
      <w:r w:rsidR="00FC5343">
        <w:rPr>
          <w:b/>
        </w:rPr>
        <w:t xml:space="preserve">ovaní právnej pomoci </w:t>
      </w:r>
    </w:p>
    <w:p w:rsidR="00FC5343" w:rsidRDefault="00976230" w:rsidP="00976230">
      <w:pPr>
        <w:jc w:val="center"/>
      </w:pPr>
      <w:r w:rsidRPr="00FC5343">
        <w:t>podľa</w:t>
      </w:r>
      <w:r w:rsidR="00FC5343">
        <w:t xml:space="preserve"> </w:t>
      </w:r>
      <w:r w:rsidRPr="00FC5343">
        <w:t xml:space="preserve">zák. č.586/2003 </w:t>
      </w:r>
      <w:proofErr w:type="spellStart"/>
      <w:r w:rsidRPr="00FC5343">
        <w:t>Z.z</w:t>
      </w:r>
      <w:proofErr w:type="spellEnd"/>
      <w:r w:rsidRPr="00FC5343">
        <w:t>. o advokácií a </w:t>
      </w:r>
      <w:proofErr w:type="spellStart"/>
      <w:r w:rsidRPr="00FC5343">
        <w:t>Výhl</w:t>
      </w:r>
      <w:proofErr w:type="spellEnd"/>
      <w:r w:rsidRPr="00FC5343">
        <w:t xml:space="preserve">. č. 655/2004 </w:t>
      </w:r>
      <w:proofErr w:type="spellStart"/>
      <w:r w:rsidRPr="00FC5343">
        <w:t>Z.z</w:t>
      </w:r>
      <w:proofErr w:type="spellEnd"/>
      <w:r w:rsidRPr="00FC5343">
        <w:t>. o odmenách a náhradách advokátov za poskytovanie právnych služieb</w:t>
      </w:r>
      <w:r w:rsidR="00FC5343">
        <w:t xml:space="preserve"> uzatvorená </w:t>
      </w:r>
    </w:p>
    <w:p w:rsidR="00FC5343" w:rsidRDefault="00FC5343" w:rsidP="00976230">
      <w:pPr>
        <w:jc w:val="center"/>
      </w:pPr>
    </w:p>
    <w:p w:rsidR="00976230" w:rsidRPr="00FC5343" w:rsidRDefault="00976230" w:rsidP="00976230">
      <w:pPr>
        <w:jc w:val="center"/>
      </w:pPr>
      <w:r w:rsidRPr="00FC5343">
        <w:t>medzi</w:t>
      </w:r>
    </w:p>
    <w:p w:rsidR="00976230" w:rsidRPr="00FC5343" w:rsidRDefault="00976230" w:rsidP="00976230">
      <w:pPr>
        <w:jc w:val="center"/>
      </w:pPr>
    </w:p>
    <w:p w:rsidR="00976230" w:rsidRPr="00FC5343" w:rsidRDefault="00976230" w:rsidP="00976230">
      <w:r w:rsidRPr="00FC5343">
        <w:t xml:space="preserve">JUDr. Ján </w:t>
      </w:r>
      <w:proofErr w:type="spellStart"/>
      <w:r w:rsidRPr="00FC5343">
        <w:t>Hovančák</w:t>
      </w:r>
      <w:proofErr w:type="spellEnd"/>
      <w:r w:rsidRPr="00FC5343">
        <w:t>, advokát, Textilná 4, Košice</w:t>
      </w:r>
    </w:p>
    <w:p w:rsidR="00976230" w:rsidRPr="00FC5343" w:rsidRDefault="00976230" w:rsidP="00976230">
      <w:r w:rsidRPr="00FC5343">
        <w:t xml:space="preserve">IČO:45009503, DIČ:1032075121,číslo licencie: 5559 SAK Bratislava </w:t>
      </w:r>
    </w:p>
    <w:p w:rsidR="00976230" w:rsidRPr="00FC5343" w:rsidRDefault="00976230" w:rsidP="00976230">
      <w:r w:rsidRPr="00FC5343">
        <w:t xml:space="preserve">Bankové spojenie: </w:t>
      </w:r>
      <w:proofErr w:type="spellStart"/>
      <w:r w:rsidRPr="00FC5343">
        <w:t>UniCreditBank</w:t>
      </w:r>
      <w:proofErr w:type="spellEnd"/>
      <w:r w:rsidRPr="00FC5343">
        <w:t xml:space="preserve">, a.s., pobočka Prešov </w:t>
      </w:r>
      <w:proofErr w:type="spellStart"/>
      <w:r w:rsidRPr="00FC5343">
        <w:t>č.ú</w:t>
      </w:r>
      <w:proofErr w:type="spellEnd"/>
      <w:r w:rsidRPr="00FC5343">
        <w:t>.</w:t>
      </w:r>
      <w:r w:rsidR="00180206">
        <w:t>: IBAN: SK201111000000 6731484018.</w:t>
      </w:r>
    </w:p>
    <w:p w:rsidR="00976230" w:rsidRPr="00FC5343" w:rsidRDefault="00976230" w:rsidP="00976230">
      <w:pPr>
        <w:rPr>
          <w:i/>
        </w:rPr>
      </w:pPr>
      <w:r w:rsidRPr="00FC5343">
        <w:rPr>
          <w:i/>
        </w:rPr>
        <w:t>/v ďalšom texte iba „advokát“/</w:t>
      </w:r>
    </w:p>
    <w:p w:rsidR="00976230" w:rsidRPr="00FC5343" w:rsidRDefault="00976230" w:rsidP="00976230">
      <w:pPr>
        <w:jc w:val="center"/>
      </w:pPr>
      <w:r w:rsidRPr="00FC5343">
        <w:t>a</w:t>
      </w:r>
    </w:p>
    <w:p w:rsidR="00976230" w:rsidRPr="00FC5343" w:rsidRDefault="00976230" w:rsidP="00976230">
      <w:r w:rsidRPr="00FC5343">
        <w:t>Klient:                                                     Obec Sokoľany</w:t>
      </w:r>
    </w:p>
    <w:p w:rsidR="00976230" w:rsidRPr="00FC5343" w:rsidRDefault="00976230" w:rsidP="00976230">
      <w:r w:rsidRPr="00FC5343">
        <w:t xml:space="preserve">zastúpená,                                               František </w:t>
      </w:r>
      <w:proofErr w:type="spellStart"/>
      <w:r w:rsidRPr="00FC5343">
        <w:t>Beregszaszi</w:t>
      </w:r>
      <w:proofErr w:type="spellEnd"/>
      <w:r w:rsidR="00180206">
        <w:t>,</w:t>
      </w:r>
      <w:r w:rsidRPr="00FC5343">
        <w:t xml:space="preserve"> starosta obce             </w:t>
      </w:r>
    </w:p>
    <w:p w:rsidR="00976230" w:rsidRPr="00FC5343" w:rsidRDefault="00976230" w:rsidP="00976230">
      <w:r w:rsidRPr="00FC5343">
        <w:t>so sídlom :                                               Sokoľany, č. 193, 044 57 Haniska</w:t>
      </w:r>
    </w:p>
    <w:p w:rsidR="00976230" w:rsidRPr="00FC5343" w:rsidRDefault="00976230" w:rsidP="00976230">
      <w:r w:rsidRPr="00FC5343">
        <w:t>IČO:                                                         00690741</w:t>
      </w:r>
    </w:p>
    <w:p w:rsidR="00976230" w:rsidRPr="00FC5343" w:rsidRDefault="00976230" w:rsidP="00976230">
      <w:r w:rsidRPr="00FC5343">
        <w:t>DIČ:                                                         2021261297</w:t>
      </w:r>
    </w:p>
    <w:p w:rsidR="00976230" w:rsidRPr="00FC5343" w:rsidRDefault="00976230" w:rsidP="00976230">
      <w:pPr>
        <w:rPr>
          <w:i/>
        </w:rPr>
      </w:pPr>
      <w:r w:rsidRPr="00FC5343">
        <w:t xml:space="preserve">/ </w:t>
      </w:r>
      <w:r w:rsidRPr="00FC5343">
        <w:rPr>
          <w:i/>
        </w:rPr>
        <w:t>v ďalšom texte „klient“/</w:t>
      </w:r>
    </w:p>
    <w:p w:rsidR="00976230" w:rsidRPr="00FC5343" w:rsidRDefault="00976230" w:rsidP="00976230">
      <w:pPr>
        <w:rPr>
          <w:i/>
        </w:rPr>
      </w:pPr>
    </w:p>
    <w:p w:rsidR="00976230" w:rsidRPr="00FC5343" w:rsidRDefault="00976230" w:rsidP="00976230">
      <w:pPr>
        <w:rPr>
          <w:i/>
        </w:rPr>
      </w:pPr>
      <w:r w:rsidRPr="00FC5343">
        <w:tab/>
      </w:r>
      <w:r w:rsidRPr="00FC5343">
        <w:rPr>
          <w:i/>
        </w:rPr>
        <w:t>uzatvorili zmluvu o poskytovaní právnej pomoci za týchto podmienok:</w:t>
      </w:r>
    </w:p>
    <w:p w:rsidR="00976230" w:rsidRPr="00FC5343" w:rsidRDefault="00976230" w:rsidP="00976230">
      <w:pPr>
        <w:rPr>
          <w:i/>
        </w:rPr>
      </w:pPr>
    </w:p>
    <w:p w:rsidR="00976230" w:rsidRDefault="00976230" w:rsidP="00976230">
      <w:pPr>
        <w:jc w:val="center"/>
      </w:pPr>
      <w:r>
        <w:rPr>
          <w:b/>
        </w:rPr>
        <w:t>čl. I.</w:t>
      </w:r>
    </w:p>
    <w:p w:rsidR="00976230" w:rsidRDefault="00976230" w:rsidP="00976230">
      <w:pPr>
        <w:jc w:val="center"/>
        <w:rPr>
          <w:b/>
        </w:rPr>
      </w:pPr>
      <w:r>
        <w:rPr>
          <w:b/>
        </w:rPr>
        <w:t>Predmet zmluvy</w:t>
      </w:r>
    </w:p>
    <w:p w:rsidR="00976230" w:rsidRPr="00F76F21" w:rsidRDefault="00976230" w:rsidP="00976230">
      <w:pPr>
        <w:jc w:val="center"/>
        <w:rPr>
          <w:b/>
        </w:rPr>
      </w:pPr>
    </w:p>
    <w:p w:rsidR="00976230" w:rsidRDefault="00976230" w:rsidP="00976230">
      <w:pPr>
        <w:numPr>
          <w:ilvl w:val="0"/>
          <w:numId w:val="1"/>
        </w:numPr>
      </w:pPr>
      <w:r>
        <w:t>Advokát  sa zaväzuje poskytnúť klientovi právnu pomoc v rozsahu a za podmienok dohodnutých v čl. II. tejto zmluvy.</w:t>
      </w:r>
    </w:p>
    <w:p w:rsidR="00976230" w:rsidRDefault="00976230" w:rsidP="00976230"/>
    <w:p w:rsidR="00976230" w:rsidRDefault="00976230" w:rsidP="00976230">
      <w:pPr>
        <w:numPr>
          <w:ilvl w:val="0"/>
          <w:numId w:val="1"/>
        </w:numPr>
      </w:pPr>
      <w:r>
        <w:t>Klient sa zaväzuje platiť advokátovi odmenu podľa čl. III. tejto zmluvy vrátane hotových výdavkov dohodnutých v tejto zmluve</w:t>
      </w:r>
    </w:p>
    <w:p w:rsidR="00976230" w:rsidRDefault="00976230" w:rsidP="00976230"/>
    <w:p w:rsidR="00976230" w:rsidRDefault="00976230" w:rsidP="00976230">
      <w:pPr>
        <w:jc w:val="center"/>
        <w:rPr>
          <w:b/>
        </w:rPr>
      </w:pPr>
      <w:r>
        <w:rPr>
          <w:b/>
        </w:rPr>
        <w:t>čl. II.</w:t>
      </w:r>
    </w:p>
    <w:p w:rsidR="00976230" w:rsidRDefault="00976230" w:rsidP="00976230">
      <w:pPr>
        <w:jc w:val="center"/>
        <w:rPr>
          <w:b/>
        </w:rPr>
      </w:pPr>
      <w:r>
        <w:rPr>
          <w:b/>
        </w:rPr>
        <w:t>Rozsah a podmienky poskytovania právnej pomoci</w:t>
      </w:r>
    </w:p>
    <w:p w:rsidR="00976230" w:rsidRPr="00F76F21" w:rsidRDefault="00976230" w:rsidP="00976230">
      <w:pPr>
        <w:jc w:val="center"/>
        <w:rPr>
          <w:b/>
        </w:rPr>
      </w:pPr>
    </w:p>
    <w:p w:rsidR="00976230" w:rsidRDefault="00976230" w:rsidP="00976230">
      <w:r>
        <w:t xml:space="preserve">       Poskytovanie právnej pomoci zahrňuje:</w:t>
      </w:r>
    </w:p>
    <w:p w:rsidR="00976230" w:rsidRDefault="00976230" w:rsidP="00976230"/>
    <w:p w:rsidR="00976230" w:rsidRDefault="00976230" w:rsidP="00976230">
      <w:pPr>
        <w:numPr>
          <w:ilvl w:val="0"/>
          <w:numId w:val="6"/>
        </w:numPr>
      </w:pPr>
      <w:r>
        <w:t>Oblasť preventívnu – právne porady, informačná činnosť, konzultačná činnosť, prípravná a študijná činnosť, vedenie právnej evidencie a nevyhnutná úschova agendy, poskytovanie údajov z tejto agendy pre jednotlivé útvary klienta na požiadanie.</w:t>
      </w:r>
    </w:p>
    <w:p w:rsidR="00976230" w:rsidRDefault="00976230" w:rsidP="00976230"/>
    <w:p w:rsidR="00976230" w:rsidRDefault="00976230" w:rsidP="00976230">
      <w:pPr>
        <w:numPr>
          <w:ilvl w:val="0"/>
          <w:numId w:val="6"/>
        </w:numPr>
      </w:pPr>
      <w:r>
        <w:t>Oblasť realizácie práva :</w:t>
      </w:r>
    </w:p>
    <w:p w:rsidR="00976230" w:rsidRDefault="00976230" w:rsidP="00976230">
      <w:pPr>
        <w:ind w:left="780"/>
      </w:pPr>
      <w:r>
        <w:t>2a/ zastupovanie klienta pred súdmi, ktoré zahrňuje najmä:</w:t>
      </w:r>
    </w:p>
    <w:p w:rsidR="00976230" w:rsidRPr="003C4DFD" w:rsidRDefault="00976230" w:rsidP="00976230">
      <w:pPr>
        <w:numPr>
          <w:ilvl w:val="1"/>
          <w:numId w:val="6"/>
        </w:numPr>
      </w:pPr>
      <w:r>
        <w:t xml:space="preserve"> prevzatie a prípravu zastúpenia,</w:t>
      </w:r>
    </w:p>
    <w:p w:rsidR="00976230" w:rsidRPr="001E60E2" w:rsidRDefault="00976230" w:rsidP="00976230">
      <w:pPr>
        <w:numPr>
          <w:ilvl w:val="1"/>
          <w:numId w:val="6"/>
        </w:numPr>
      </w:pPr>
      <w:r w:rsidRPr="001E60E2">
        <w:t>písomne podanie na súd alebo iný orgán,</w:t>
      </w:r>
    </w:p>
    <w:p w:rsidR="00976230" w:rsidRDefault="00976230" w:rsidP="00976230">
      <w:pPr>
        <w:numPr>
          <w:ilvl w:val="1"/>
          <w:numId w:val="6"/>
        </w:numPr>
      </w:pPr>
      <w:r>
        <w:t>účasť na konaní /pojednávaní/.</w:t>
      </w:r>
    </w:p>
    <w:p w:rsidR="00976230" w:rsidRDefault="00976230" w:rsidP="00976230">
      <w:pPr>
        <w:numPr>
          <w:ilvl w:val="1"/>
          <w:numId w:val="6"/>
        </w:numPr>
      </w:pPr>
      <w:r>
        <w:t xml:space="preserve">vypracovanie riadneho, prípadne mimoriadneho opravného prostriedku,    </w:t>
      </w:r>
    </w:p>
    <w:p w:rsidR="00976230" w:rsidRDefault="00976230" w:rsidP="00976230">
      <w:pPr>
        <w:numPr>
          <w:ilvl w:val="1"/>
          <w:numId w:val="6"/>
        </w:numPr>
      </w:pPr>
      <w:r>
        <w:t>výkon rozhodnutia.</w:t>
      </w:r>
    </w:p>
    <w:p w:rsidR="00976230" w:rsidRDefault="00976230" w:rsidP="00976230">
      <w:pPr>
        <w:ind w:left="780"/>
      </w:pPr>
      <w:r>
        <w:t xml:space="preserve">2b/ zastupovanie klienta pred štátnymi organmi a inštitúciami. </w:t>
      </w:r>
    </w:p>
    <w:p w:rsidR="00976230" w:rsidRPr="003C4DFD" w:rsidRDefault="00976230" w:rsidP="00976230">
      <w:pPr>
        <w:numPr>
          <w:ilvl w:val="1"/>
          <w:numId w:val="6"/>
        </w:numPr>
      </w:pPr>
      <w:r>
        <w:t>prevzatie a prípravu zastúpenia,</w:t>
      </w:r>
    </w:p>
    <w:p w:rsidR="00976230" w:rsidRPr="001E60E2" w:rsidRDefault="00976230" w:rsidP="00976230">
      <w:pPr>
        <w:numPr>
          <w:ilvl w:val="1"/>
          <w:numId w:val="6"/>
        </w:numPr>
      </w:pPr>
      <w:r>
        <w:lastRenderedPageBreak/>
        <w:t>vypracovanie písomného podania</w:t>
      </w:r>
      <w:r w:rsidRPr="001E60E2">
        <w:t>,</w:t>
      </w:r>
    </w:p>
    <w:p w:rsidR="00976230" w:rsidRDefault="00976230" w:rsidP="00976230">
      <w:pPr>
        <w:numPr>
          <w:ilvl w:val="1"/>
          <w:numId w:val="6"/>
        </w:numPr>
      </w:pPr>
      <w:r>
        <w:t>účasť na jednaniach s protistranou na požiadanie klienta.</w:t>
      </w:r>
    </w:p>
    <w:p w:rsidR="00976230" w:rsidRDefault="00976230" w:rsidP="00976230">
      <w:pPr>
        <w:numPr>
          <w:ilvl w:val="0"/>
          <w:numId w:val="6"/>
        </w:numPr>
      </w:pPr>
      <w:r>
        <w:t>Oblasť vzťahujúca sa k právnemu postaveniu klienta:</w:t>
      </w:r>
    </w:p>
    <w:p w:rsidR="00976230" w:rsidRDefault="00976230" w:rsidP="00976230">
      <w:pPr>
        <w:numPr>
          <w:ilvl w:val="0"/>
          <w:numId w:val="7"/>
        </w:numPr>
      </w:pPr>
      <w:r>
        <w:t>obchodný register,</w:t>
      </w:r>
    </w:p>
    <w:p w:rsidR="00976230" w:rsidRDefault="00976230" w:rsidP="00976230">
      <w:pPr>
        <w:numPr>
          <w:ilvl w:val="0"/>
          <w:numId w:val="7"/>
        </w:numPr>
      </w:pPr>
      <w:r>
        <w:t>činnosť evidenčná,</w:t>
      </w:r>
    </w:p>
    <w:p w:rsidR="00976230" w:rsidRDefault="00976230" w:rsidP="00976230">
      <w:pPr>
        <w:numPr>
          <w:ilvl w:val="0"/>
          <w:numId w:val="7"/>
        </w:numPr>
      </w:pPr>
      <w:r>
        <w:t>majetkovo-právne vzťahy.</w:t>
      </w:r>
    </w:p>
    <w:p w:rsidR="00976230" w:rsidRDefault="00976230" w:rsidP="00976230">
      <w:pPr>
        <w:ind w:left="1020"/>
      </w:pPr>
    </w:p>
    <w:p w:rsidR="00976230" w:rsidRDefault="00976230" w:rsidP="00976230">
      <w:pPr>
        <w:numPr>
          <w:ilvl w:val="0"/>
          <w:numId w:val="6"/>
        </w:numPr>
      </w:pPr>
      <w:r>
        <w:t>Oblasť záväzkových vzťahov:</w:t>
      </w:r>
    </w:p>
    <w:p w:rsidR="00976230" w:rsidRDefault="00976230" w:rsidP="00976230">
      <w:pPr>
        <w:numPr>
          <w:ilvl w:val="0"/>
          <w:numId w:val="8"/>
        </w:numPr>
      </w:pPr>
      <w:r>
        <w:t>činnosť spojená so vznikom zmenou a zánikom obchodných a občianskych   záväzkových vzťahov,</w:t>
      </w:r>
    </w:p>
    <w:p w:rsidR="00976230" w:rsidRDefault="00976230" w:rsidP="00976230">
      <w:pPr>
        <w:numPr>
          <w:ilvl w:val="0"/>
          <w:numId w:val="8"/>
        </w:numPr>
      </w:pPr>
      <w:r>
        <w:t>účasť na rokovaniach so zmluvnými partnermi na vyžiadanie vo veciach                                  vzniku, zmeny a zániku zmluvných vzťahov.</w:t>
      </w:r>
    </w:p>
    <w:p w:rsidR="00976230" w:rsidRDefault="00976230" w:rsidP="00976230">
      <w:pPr>
        <w:ind w:left="1020"/>
      </w:pPr>
    </w:p>
    <w:p w:rsidR="00976230" w:rsidRDefault="00976230" w:rsidP="00976230">
      <w:pPr>
        <w:numPr>
          <w:ilvl w:val="0"/>
          <w:numId w:val="6"/>
        </w:numPr>
      </w:pPr>
      <w:r>
        <w:t>Ostatnú odbornú výpomoc v rozsahu, na ktorom sa strany dohodnú z prípadu na prípad /ad hoc/.</w:t>
      </w:r>
    </w:p>
    <w:p w:rsidR="00976230" w:rsidRDefault="00976230" w:rsidP="00976230">
      <w:pPr>
        <w:ind w:left="360"/>
      </w:pPr>
    </w:p>
    <w:p w:rsidR="00976230" w:rsidRDefault="00976230" w:rsidP="00976230">
      <w:pPr>
        <w:numPr>
          <w:ilvl w:val="0"/>
          <w:numId w:val="6"/>
        </w:numPr>
      </w:pPr>
      <w:r>
        <w:t>Predmetom tejto zmluvy nie je právna pomoc, v ktorej sa vyžaduje znalosť cudzieho právneho poriadku a zabezpečovanie prekladov.</w:t>
      </w:r>
    </w:p>
    <w:p w:rsidR="00976230" w:rsidRDefault="00976230" w:rsidP="00976230"/>
    <w:p w:rsidR="00976230" w:rsidRDefault="00976230" w:rsidP="00976230">
      <w:pPr>
        <w:numPr>
          <w:ilvl w:val="0"/>
          <w:numId w:val="6"/>
        </w:numPr>
      </w:pPr>
      <w:r>
        <w:t>Advokát pri poskytovaní právnej pomoci koná v mene klienta, ako jeho právny zástupca na základe plnej moci udelenej mu na každý prípad zvlášť. Plná moc musí byť písomná a musí v nej byť vymedzený rozsah splnomocnenia podľa tejto zmluvy.</w:t>
      </w:r>
    </w:p>
    <w:p w:rsidR="00976230" w:rsidRDefault="00976230" w:rsidP="00976230">
      <w:pPr>
        <w:ind w:left="360"/>
      </w:pPr>
    </w:p>
    <w:p w:rsidR="00976230" w:rsidRDefault="00976230" w:rsidP="00976230">
      <w:pPr>
        <w:ind w:left="360"/>
      </w:pPr>
    </w:p>
    <w:p w:rsidR="00976230" w:rsidRDefault="00976230" w:rsidP="00976230">
      <w:pPr>
        <w:jc w:val="center"/>
        <w:rPr>
          <w:b/>
        </w:rPr>
      </w:pPr>
      <w:r>
        <w:rPr>
          <w:b/>
        </w:rPr>
        <w:t>čl. III.</w:t>
      </w:r>
    </w:p>
    <w:p w:rsidR="00976230" w:rsidRDefault="00976230" w:rsidP="00976230">
      <w:pPr>
        <w:jc w:val="center"/>
        <w:rPr>
          <w:b/>
        </w:rPr>
      </w:pPr>
      <w:r>
        <w:rPr>
          <w:b/>
        </w:rPr>
        <w:t>Odmena za poskytovanie právnej pomoci</w:t>
      </w:r>
    </w:p>
    <w:p w:rsidR="00976230" w:rsidRPr="00657077" w:rsidRDefault="00976230" w:rsidP="00976230">
      <w:pPr>
        <w:jc w:val="center"/>
        <w:rPr>
          <w:b/>
        </w:rPr>
      </w:pPr>
    </w:p>
    <w:p w:rsidR="00976230" w:rsidRDefault="00976230" w:rsidP="00976230">
      <w:pPr>
        <w:numPr>
          <w:ilvl w:val="0"/>
          <w:numId w:val="2"/>
        </w:numPr>
      </w:pPr>
      <w:r>
        <w:t>Zmluvné strany sa dohodli na odmene za poskytovanie právnej pomoci takto:</w:t>
      </w:r>
    </w:p>
    <w:p w:rsidR="00976230" w:rsidRDefault="00976230" w:rsidP="00976230">
      <w:pPr>
        <w:numPr>
          <w:ilvl w:val="1"/>
          <w:numId w:val="2"/>
        </w:numPr>
      </w:pPr>
      <w:r>
        <w:t xml:space="preserve">ako </w:t>
      </w:r>
      <w:r>
        <w:rPr>
          <w:b/>
        </w:rPr>
        <w:t xml:space="preserve">paušálna odmena </w:t>
      </w:r>
      <w:r>
        <w:t>vo výške  190,--€ mesačne, za realizáciu predmetu plnenia podľa článku II. ods. 1, 3, 4, 5.</w:t>
      </w:r>
    </w:p>
    <w:p w:rsidR="00976230" w:rsidRPr="001E0D14" w:rsidRDefault="00976230" w:rsidP="00976230">
      <w:pPr>
        <w:numPr>
          <w:ilvl w:val="1"/>
          <w:numId w:val="2"/>
        </w:numPr>
      </w:pPr>
      <w:r w:rsidRPr="001E0D14">
        <w:t>Advokát nie je platcom DPH.</w:t>
      </w:r>
    </w:p>
    <w:p w:rsidR="00976230" w:rsidRDefault="00976230" w:rsidP="00976230">
      <w:pPr>
        <w:numPr>
          <w:ilvl w:val="0"/>
          <w:numId w:val="2"/>
        </w:numPr>
      </w:pPr>
      <w:r>
        <w:t>Odmena podľa bodu 1/a  je splatná po uplynutí mesiaca, v ktorom vznikla na základe vyhotoveného daňového dokladu so splatnosťou 15 dní.</w:t>
      </w:r>
    </w:p>
    <w:p w:rsidR="00976230" w:rsidRDefault="00976230" w:rsidP="00976230">
      <w:pPr>
        <w:numPr>
          <w:ilvl w:val="0"/>
          <w:numId w:val="2"/>
        </w:numPr>
        <w:jc w:val="both"/>
      </w:pPr>
      <w:r w:rsidRPr="00187763">
        <w:t>Odmena – trovy právneho zastúpenia podľa čl. II. ods. 2, bod 2a</w:t>
      </w:r>
      <w:r>
        <w:rPr>
          <w:b/>
        </w:rPr>
        <w:t xml:space="preserve"> </w:t>
      </w:r>
      <w:r w:rsidRPr="00B229CC">
        <w:t>v</w:t>
      </w:r>
      <w:r>
        <w:t xml:space="preserve"> súdnych sporoch vedených pred príslušnými súdmi, v ktorých klienta advokát  zastupuje </w:t>
      </w:r>
      <w:r w:rsidRPr="002D475F">
        <w:t>na základe</w:t>
      </w:r>
      <w:r>
        <w:t xml:space="preserve"> udelených</w:t>
      </w:r>
      <w:r w:rsidRPr="002D475F">
        <w:t xml:space="preserve"> plných moci, </w:t>
      </w:r>
      <w:r>
        <w:t>trovy právneho zastupovania</w:t>
      </w:r>
      <w:r w:rsidRPr="0039143B">
        <w:t>, nie sú súčasťou paušál</w:t>
      </w:r>
      <w:r>
        <w:t>nej odmeny v zmysle čl. III. ods.1, písm. a/.</w:t>
      </w:r>
      <w:r w:rsidRPr="00290BCE">
        <w:t xml:space="preserve"> </w:t>
      </w:r>
      <w:r>
        <w:t xml:space="preserve">Tieto trovy právneho zastúpenia advokát klientovi vyúčtuje v zmysle platnej Vyhlášky č. 655/2004 </w:t>
      </w:r>
      <w:proofErr w:type="spellStart"/>
      <w:r>
        <w:t>Z.z</w:t>
      </w:r>
      <w:proofErr w:type="spellEnd"/>
      <w:r>
        <w:t xml:space="preserve">. Za tieto trovy advokátovi ručí a hradí klient a to aj v prípade ak súd </w:t>
      </w:r>
      <w:proofErr w:type="spellStart"/>
      <w:r>
        <w:t>klientovi-účastníkovi</w:t>
      </w:r>
      <w:proofErr w:type="spellEnd"/>
      <w:r>
        <w:t xml:space="preserve"> trovy právneho zastúpenia neprizná. V prípade zániku tejto zmluvy a skončením</w:t>
      </w:r>
      <w:r w:rsidRPr="0039143B">
        <w:t xml:space="preserve"> právn</w:t>
      </w:r>
      <w:r>
        <w:t>eho zastúpenia</w:t>
      </w:r>
      <w:r w:rsidRPr="0039143B">
        <w:t xml:space="preserve"> pred p</w:t>
      </w:r>
      <w:r>
        <w:t>rávoplatným rozhodnutím vo veci v jednotlivých konaniach, klient advokátovi uhradí vyúčtované trovy</w:t>
      </w:r>
      <w:r w:rsidRPr="0039143B">
        <w:t xml:space="preserve"> za úkony právnej služby do termínu ukončenia právneho zastúpe</w:t>
      </w:r>
      <w:r>
        <w:t>nia.</w:t>
      </w:r>
      <w:r w:rsidRPr="0039143B">
        <w:t xml:space="preserve"> </w:t>
      </w:r>
      <w:r>
        <w:t xml:space="preserve">Vyúčtované trovy – odmenu právneho zastúpenia za všetky zastúpenia v zmysle tohto ustanovenia, </w:t>
      </w:r>
      <w:r w:rsidRPr="0039143B">
        <w:t>klient uhradí advoká</w:t>
      </w:r>
      <w:r>
        <w:t>tovi na základe</w:t>
      </w:r>
      <w:r w:rsidRPr="0039143B">
        <w:t> vystavenia daňového dokladu</w:t>
      </w:r>
      <w:r>
        <w:t xml:space="preserve"> </w:t>
      </w:r>
      <w:r w:rsidRPr="0039143B">
        <w:t>/faktúry/ so spl</w:t>
      </w:r>
      <w:r>
        <w:t>atnosťou do 15 dní na účet advokáta.</w:t>
      </w:r>
    </w:p>
    <w:p w:rsidR="00976230" w:rsidRDefault="00976230" w:rsidP="00976230">
      <w:pPr>
        <w:numPr>
          <w:ilvl w:val="0"/>
          <w:numId w:val="2"/>
        </w:numPr>
        <w:jc w:val="both"/>
      </w:pPr>
      <w:r>
        <w:t>V</w:t>
      </w:r>
      <w:r w:rsidRPr="00E65130">
        <w:t>ýdavky</w:t>
      </w:r>
      <w:r>
        <w:rPr>
          <w:b/>
        </w:rPr>
        <w:t xml:space="preserve"> </w:t>
      </w:r>
      <w:r>
        <w:t>na súdne, správne a iné poplatky a výdavky na znalecké posudky, preklady, odpisy a kópie súvisiace s poskytovaním právnej pomoci klientovi, hradí klient na základe pokynu advokáta.</w:t>
      </w:r>
    </w:p>
    <w:p w:rsidR="00976230" w:rsidRDefault="00976230" w:rsidP="00976230">
      <w:pPr>
        <w:jc w:val="both"/>
      </w:pPr>
    </w:p>
    <w:p w:rsidR="00976230" w:rsidRDefault="00976230" w:rsidP="0029670F">
      <w:pPr>
        <w:jc w:val="both"/>
      </w:pPr>
    </w:p>
    <w:p w:rsidR="00976230" w:rsidRDefault="00976230" w:rsidP="00976230">
      <w:pPr>
        <w:jc w:val="center"/>
        <w:rPr>
          <w:b/>
        </w:rPr>
      </w:pPr>
      <w:r>
        <w:rPr>
          <w:b/>
        </w:rPr>
        <w:lastRenderedPageBreak/>
        <w:t>čl.  IV.</w:t>
      </w:r>
    </w:p>
    <w:p w:rsidR="00976230" w:rsidRDefault="00976230" w:rsidP="00976230">
      <w:pPr>
        <w:jc w:val="center"/>
        <w:rPr>
          <w:b/>
        </w:rPr>
      </w:pPr>
      <w:r>
        <w:rPr>
          <w:b/>
        </w:rPr>
        <w:t>Ďalšie povinnosti zmluvných strán</w:t>
      </w:r>
    </w:p>
    <w:p w:rsidR="00976230" w:rsidRDefault="00976230" w:rsidP="00976230"/>
    <w:p w:rsidR="00976230" w:rsidRDefault="00976230" w:rsidP="00976230">
      <w:pPr>
        <w:numPr>
          <w:ilvl w:val="0"/>
          <w:numId w:val="3"/>
        </w:numPr>
      </w:pPr>
      <w:r>
        <w:t>Klient je povinný poskytovať advokátovi úplné a pravdivé informácie týkajúce sa prejednávaných vecí a včas poskytnúť potrebné podklady a nevyhnutnú súčinnosť.</w:t>
      </w:r>
    </w:p>
    <w:p w:rsidR="00976230" w:rsidRDefault="00976230" w:rsidP="00976230">
      <w:pPr>
        <w:numPr>
          <w:ilvl w:val="0"/>
          <w:numId w:val="3"/>
        </w:numPr>
      </w:pPr>
      <w:r>
        <w:t>Advokát je povinný zachovávať mlčanlivosť o všetkých skutočnostiach, o ktorých sa dozvedel v súvislosti s poskytovaním právnej pomoci klientovi.</w:t>
      </w:r>
    </w:p>
    <w:p w:rsidR="00976230" w:rsidRDefault="00976230" w:rsidP="00976230">
      <w:pPr>
        <w:numPr>
          <w:ilvl w:val="0"/>
          <w:numId w:val="3"/>
        </w:numPr>
      </w:pPr>
      <w:r>
        <w:t>Advokát je povinný odmietnuť poskytnutie právnej pomoci každému, koho záujmy sú v rozpore so záujmami klienta.</w:t>
      </w:r>
    </w:p>
    <w:p w:rsidR="00976230" w:rsidRPr="0073373F" w:rsidRDefault="00976230" w:rsidP="00976230">
      <w:pPr>
        <w:numPr>
          <w:ilvl w:val="0"/>
          <w:numId w:val="3"/>
        </w:numPr>
      </w:pPr>
      <w:r>
        <w:t>Advokát nie je viazaný pokynmi klienta, pokiaľ ide o obsah právneho názoru.</w:t>
      </w:r>
    </w:p>
    <w:p w:rsidR="00976230" w:rsidRDefault="00976230" w:rsidP="00976230">
      <w:pPr>
        <w:rPr>
          <w:b/>
        </w:rPr>
      </w:pPr>
    </w:p>
    <w:p w:rsidR="00976230" w:rsidRDefault="00976230" w:rsidP="00976230">
      <w:pPr>
        <w:jc w:val="center"/>
        <w:rPr>
          <w:b/>
        </w:rPr>
      </w:pPr>
      <w:r>
        <w:rPr>
          <w:b/>
        </w:rPr>
        <w:t>čl. V.</w:t>
      </w:r>
    </w:p>
    <w:p w:rsidR="00976230" w:rsidRPr="003F757F" w:rsidRDefault="00976230" w:rsidP="00976230">
      <w:pPr>
        <w:jc w:val="center"/>
        <w:rPr>
          <w:b/>
        </w:rPr>
      </w:pPr>
      <w:r>
        <w:rPr>
          <w:b/>
        </w:rPr>
        <w:t>Vznik, zmeny a zánik zmluvy</w:t>
      </w:r>
    </w:p>
    <w:p w:rsidR="00976230" w:rsidRPr="003F757F" w:rsidRDefault="00976230" w:rsidP="00976230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>
        <w:t>Táto zmluva sa uzatvára na dobu určitú od 1.9.2016 do 31.12.2016 s platnosťou od podpisu zmluvnými stranami a účinnosťou</w:t>
      </w:r>
      <w:r w:rsidRPr="003F757F">
        <w:t xml:space="preserve"> </w:t>
      </w:r>
      <w:r>
        <w:t>nasledujúcim dňom po jej zverejnení v zmysle § 47a ods. 1/ Občianskeho zákonníka v platnom znení.</w:t>
      </w:r>
    </w:p>
    <w:p w:rsidR="00976230" w:rsidRPr="00026D5A" w:rsidRDefault="00976230" w:rsidP="00976230">
      <w:pPr>
        <w:numPr>
          <w:ilvl w:val="0"/>
          <w:numId w:val="4"/>
        </w:numPr>
        <w:jc w:val="both"/>
      </w:pPr>
      <w:r>
        <w:t>Zmluvné strany sa dohodli na možnosti skončenia zmluvy pred dohodnutým termínom a to na základe vzájomnej dohody o skončení právnej služby  s tým, že skončenie</w:t>
      </w:r>
      <w:r w:rsidR="00FC5343">
        <w:t xml:space="preserve"> zmluvy bude v lehote 1 mesiaca</w:t>
      </w:r>
      <w:r>
        <w:t xml:space="preserve"> od podpísania dohody o jej skončení. V tejto lehote advokát zabezpečí všetky potrebné úkony súvisiace s ukončením právnej služby, aby klientovi nevznikli žiadne škody.</w:t>
      </w:r>
    </w:p>
    <w:p w:rsidR="00976230" w:rsidRDefault="00976230" w:rsidP="00976230">
      <w:pPr>
        <w:numPr>
          <w:ilvl w:val="0"/>
          <w:numId w:val="4"/>
        </w:numPr>
        <w:jc w:val="both"/>
      </w:pPr>
      <w:r>
        <w:t>Každá zo zmluvných strán je o</w:t>
      </w:r>
      <w:r w:rsidR="00FC5343">
        <w:t>právnená zmluvu vypovedať v jedno</w:t>
      </w:r>
      <w:r>
        <w:t>mesačnej vý</w:t>
      </w:r>
      <w:r w:rsidR="00FC5343">
        <w:t>povednej lehote</w:t>
      </w:r>
      <w:r>
        <w:t>. Vypovedanie musí byť písomné a musí byť druhej strane doručené, inak je neplatné. Výpovedná lehota začína plynúť prvým dňom mesiaca nasledujúceho po doručení výpovede.</w:t>
      </w:r>
      <w:r w:rsidRPr="00380C18">
        <w:t xml:space="preserve"> </w:t>
      </w:r>
      <w:r>
        <w:t>V tejto výpovednej lehote advokát zabezpečí všetky potrebné úkony súvisiace s ukončením právnej služby tak, aby klientovi nevznikli žiadne škody na právach ani majetku.</w:t>
      </w:r>
    </w:p>
    <w:p w:rsidR="00976230" w:rsidRPr="00FB28FD" w:rsidRDefault="00976230" w:rsidP="00976230">
      <w:pPr>
        <w:ind w:left="360"/>
        <w:jc w:val="both"/>
      </w:pPr>
    </w:p>
    <w:p w:rsidR="00976230" w:rsidRDefault="00976230" w:rsidP="00976230">
      <w:pPr>
        <w:jc w:val="center"/>
        <w:rPr>
          <w:b/>
        </w:rPr>
      </w:pPr>
      <w:r>
        <w:rPr>
          <w:b/>
        </w:rPr>
        <w:t>čl. VI.</w:t>
      </w:r>
    </w:p>
    <w:p w:rsidR="00976230" w:rsidRDefault="00976230" w:rsidP="00976230">
      <w:pPr>
        <w:jc w:val="center"/>
        <w:rPr>
          <w:b/>
        </w:rPr>
      </w:pPr>
      <w:r>
        <w:rPr>
          <w:b/>
        </w:rPr>
        <w:t>Osobitné a záverečné ustanovenia</w:t>
      </w:r>
    </w:p>
    <w:p w:rsidR="00976230" w:rsidRDefault="00976230" w:rsidP="00976230">
      <w:pPr>
        <w:jc w:val="both"/>
      </w:pPr>
    </w:p>
    <w:p w:rsidR="00976230" w:rsidRDefault="00976230" w:rsidP="00976230">
      <w:pPr>
        <w:numPr>
          <w:ilvl w:val="0"/>
          <w:numId w:val="5"/>
        </w:numPr>
        <w:jc w:val="both"/>
      </w:pPr>
      <w:r>
        <w:t>Zmeny a doplnenia tejto zmluvy sa uskutočnia dodatkom k zmluve uzavretým v písomnej forme.</w:t>
      </w:r>
    </w:p>
    <w:p w:rsidR="00976230" w:rsidRDefault="00976230" w:rsidP="00976230">
      <w:pPr>
        <w:numPr>
          <w:ilvl w:val="0"/>
          <w:numId w:val="5"/>
        </w:numPr>
        <w:jc w:val="both"/>
      </w:pPr>
      <w:r>
        <w:t xml:space="preserve">Zmluva je vyhotovená v dvoch rovnopisoch, z ktorých každá zmluvná strana </w:t>
      </w:r>
      <w:proofErr w:type="spellStart"/>
      <w:r>
        <w:t>obdrží</w:t>
      </w:r>
      <w:proofErr w:type="spellEnd"/>
      <w:r>
        <w:t xml:space="preserve"> jeden rovnopis.</w:t>
      </w:r>
    </w:p>
    <w:p w:rsidR="00976230" w:rsidRDefault="00976230" w:rsidP="00976230">
      <w:pPr>
        <w:jc w:val="both"/>
      </w:pPr>
    </w:p>
    <w:p w:rsidR="00976230" w:rsidRDefault="00976230" w:rsidP="00976230">
      <w:pPr>
        <w:jc w:val="both"/>
      </w:pPr>
    </w:p>
    <w:p w:rsidR="00976230" w:rsidRDefault="00976230" w:rsidP="00976230">
      <w:pPr>
        <w:jc w:val="both"/>
      </w:pPr>
    </w:p>
    <w:p w:rsidR="00976230" w:rsidRPr="00C35213" w:rsidRDefault="00976230" w:rsidP="00976230">
      <w:pPr>
        <w:jc w:val="both"/>
      </w:pPr>
      <w:r>
        <w:t xml:space="preserve">      V Košici</w:t>
      </w:r>
      <w:r w:rsidR="00FC5343">
        <w:t xml:space="preserve">ach, dňa  01.09.2016                                </w:t>
      </w:r>
      <w:r w:rsidR="007706D2">
        <w:t xml:space="preserve">       </w:t>
      </w:r>
      <w:r w:rsidR="00FC5343">
        <w:t xml:space="preserve">       V Sokoľanoch, 01.09.2016</w:t>
      </w:r>
    </w:p>
    <w:p w:rsidR="00976230" w:rsidRDefault="00976230" w:rsidP="00976230"/>
    <w:p w:rsidR="00976230" w:rsidRDefault="00976230" w:rsidP="00976230"/>
    <w:p w:rsidR="00976230" w:rsidRDefault="00976230" w:rsidP="00976230"/>
    <w:p w:rsidR="00976230" w:rsidRDefault="00976230" w:rsidP="00976230"/>
    <w:p w:rsidR="00976230" w:rsidRDefault="00976230" w:rsidP="00976230"/>
    <w:p w:rsidR="00976230" w:rsidRDefault="00976230" w:rsidP="00976230">
      <w:r>
        <w:t xml:space="preserve">   -----------------------------------------                                       ----------------------------------------</w:t>
      </w:r>
    </w:p>
    <w:p w:rsidR="00976230" w:rsidRPr="00F4271C" w:rsidRDefault="00976230" w:rsidP="00976230">
      <w:r>
        <w:t xml:space="preserve">                        advokát                                                                                  klient</w:t>
      </w:r>
    </w:p>
    <w:p w:rsidR="00976230" w:rsidRPr="00641238" w:rsidRDefault="00976230" w:rsidP="00976230">
      <w:pPr>
        <w:rPr>
          <w:b/>
        </w:rPr>
      </w:pPr>
    </w:p>
    <w:p w:rsidR="00FE0433" w:rsidRDefault="00FE0433"/>
    <w:sectPr w:rsidR="00FE0433" w:rsidSect="004C6DC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DC" w:rsidRDefault="001934DC" w:rsidP="00E3423F">
      <w:r>
        <w:separator/>
      </w:r>
    </w:p>
  </w:endnote>
  <w:endnote w:type="continuationSeparator" w:id="0">
    <w:p w:rsidR="001934DC" w:rsidRDefault="001934DC" w:rsidP="00E3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DC" w:rsidRDefault="001934DC" w:rsidP="00E3423F">
      <w:r>
        <w:separator/>
      </w:r>
    </w:p>
  </w:footnote>
  <w:footnote w:type="continuationSeparator" w:id="0">
    <w:p w:rsidR="001934DC" w:rsidRDefault="001934DC" w:rsidP="00E3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CE" w:rsidRDefault="00E3423F" w:rsidP="004C6DC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9670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6DCE" w:rsidRDefault="001934D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CE" w:rsidRDefault="00E3423F" w:rsidP="004C6DC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9670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85E14">
      <w:rPr>
        <w:rStyle w:val="slostrany"/>
        <w:noProof/>
      </w:rPr>
      <w:t>3</w:t>
    </w:r>
    <w:r>
      <w:rPr>
        <w:rStyle w:val="slostrany"/>
      </w:rPr>
      <w:fldChar w:fldCharType="end"/>
    </w:r>
  </w:p>
  <w:p w:rsidR="004C6DCE" w:rsidRDefault="001934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1D6"/>
    <w:multiLevelType w:val="hybridMultilevel"/>
    <w:tmpl w:val="38B00C5E"/>
    <w:lvl w:ilvl="0" w:tplc="041B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39692CA6"/>
    <w:multiLevelType w:val="hybridMultilevel"/>
    <w:tmpl w:val="CBEEF928"/>
    <w:lvl w:ilvl="0" w:tplc="4BA421F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1241B"/>
    <w:multiLevelType w:val="hybridMultilevel"/>
    <w:tmpl w:val="5BFAE6EE"/>
    <w:lvl w:ilvl="0" w:tplc="4BA421F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46A8E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6A3BE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C3840"/>
    <w:multiLevelType w:val="hybridMultilevel"/>
    <w:tmpl w:val="A5C2A81C"/>
    <w:lvl w:ilvl="0" w:tplc="C38203BC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B6418"/>
    <w:multiLevelType w:val="hybridMultilevel"/>
    <w:tmpl w:val="874624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347CF"/>
    <w:multiLevelType w:val="hybridMultilevel"/>
    <w:tmpl w:val="03FA0D46"/>
    <w:lvl w:ilvl="0" w:tplc="041B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68E1414E"/>
    <w:multiLevelType w:val="hybridMultilevel"/>
    <w:tmpl w:val="0D90CADE"/>
    <w:lvl w:ilvl="0" w:tplc="4BA421F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15EA9"/>
    <w:multiLevelType w:val="hybridMultilevel"/>
    <w:tmpl w:val="E6FE51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30"/>
    <w:rsid w:val="00085E14"/>
    <w:rsid w:val="00180206"/>
    <w:rsid w:val="001934DC"/>
    <w:rsid w:val="0029670F"/>
    <w:rsid w:val="006E17B3"/>
    <w:rsid w:val="007706D2"/>
    <w:rsid w:val="00783284"/>
    <w:rsid w:val="00976230"/>
    <w:rsid w:val="00E3423F"/>
    <w:rsid w:val="00FC5343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76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7623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76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76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7623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7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Hovančák</dc:creator>
  <cp:lastModifiedBy>ntb</cp:lastModifiedBy>
  <cp:revision>2</cp:revision>
  <dcterms:created xsi:type="dcterms:W3CDTF">2016-11-21T11:32:00Z</dcterms:created>
  <dcterms:modified xsi:type="dcterms:W3CDTF">2016-11-21T11:32:00Z</dcterms:modified>
</cp:coreProperties>
</file>